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5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159"/>
      </w:tblGrid>
      <w:tr w:rsidR="007B29E0" w:rsidRPr="00E11FBE" w:rsidTr="007B29E0">
        <w:tc>
          <w:tcPr>
            <w:tcW w:w="7159" w:type="dxa"/>
          </w:tcPr>
          <w:p w:rsidR="007B29E0" w:rsidRPr="00E11FBE" w:rsidRDefault="007B29E0" w:rsidP="002844D6">
            <w:pPr>
              <w:ind w:right="709"/>
              <w:rPr>
                <w:b/>
                <w:sz w:val="20"/>
              </w:rPr>
            </w:pPr>
          </w:p>
          <w:p w:rsidR="007B29E0" w:rsidRPr="00E11FBE" w:rsidRDefault="007B29E0" w:rsidP="00022F00">
            <w:pPr>
              <w:ind w:right="-355"/>
              <w:rPr>
                <w:rFonts w:cs="Arial"/>
                <w:b/>
                <w:color w:val="FF0000"/>
                <w:sz w:val="20"/>
              </w:rPr>
            </w:pPr>
            <w:r w:rsidRPr="00E11FBE">
              <w:rPr>
                <w:rFonts w:cs="Arial"/>
                <w:b/>
                <w:color w:val="FF0000"/>
                <w:sz w:val="20"/>
              </w:rPr>
              <w:t xml:space="preserve">MODELE NON CONTRACTUEL A ADAPTER </w:t>
            </w:r>
          </w:p>
          <w:p w:rsidR="007B29E0" w:rsidRPr="00E11FBE" w:rsidRDefault="007B29E0" w:rsidP="004F35CD">
            <w:pPr>
              <w:ind w:right="709"/>
              <w:rPr>
                <w:b/>
                <w:sz w:val="20"/>
              </w:rPr>
            </w:pPr>
            <w:r w:rsidRPr="00E11FBE">
              <w:rPr>
                <w:rFonts w:cs="Arial"/>
                <w:b/>
                <w:i/>
                <w:color w:val="0000FF"/>
                <w:sz w:val="20"/>
              </w:rPr>
              <w:t xml:space="preserve">Supprimer toutes les mentions en couleurs </w:t>
            </w:r>
            <w:bookmarkStart w:id="0" w:name="_GoBack"/>
            <w:bookmarkEnd w:id="0"/>
          </w:p>
        </w:tc>
      </w:tr>
      <w:tr w:rsidR="007B29E0" w:rsidRPr="00E11FBE" w:rsidTr="007B29E0">
        <w:tc>
          <w:tcPr>
            <w:tcW w:w="7159" w:type="dxa"/>
          </w:tcPr>
          <w:p w:rsidR="007B29E0" w:rsidRPr="00E11FBE" w:rsidRDefault="007B29E0" w:rsidP="002844D6">
            <w:pPr>
              <w:ind w:right="709"/>
              <w:rPr>
                <w:b/>
                <w:sz w:val="20"/>
              </w:rPr>
            </w:pPr>
          </w:p>
        </w:tc>
      </w:tr>
    </w:tbl>
    <w:p w:rsidR="007E72BD" w:rsidRPr="004E5005" w:rsidRDefault="00ED1065" w:rsidP="00792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561" w:right="11"/>
        <w:jc w:val="center"/>
        <w:rPr>
          <w:rFonts w:cs="Arial"/>
          <w:b/>
          <w:sz w:val="20"/>
        </w:rPr>
      </w:pPr>
      <w:r w:rsidRPr="00E11FBE">
        <w:rPr>
          <w:rFonts w:cs="Arial"/>
          <w:b/>
          <w:sz w:val="20"/>
        </w:rPr>
        <w:t xml:space="preserve">PRET </w:t>
      </w:r>
      <w:r w:rsidR="001D6FA2">
        <w:rPr>
          <w:rFonts w:cs="Arial"/>
          <w:b/>
          <w:sz w:val="20"/>
        </w:rPr>
        <w:t>FCTVA</w:t>
      </w:r>
    </w:p>
    <w:p w:rsidR="00CA225B" w:rsidRPr="00E11FBE" w:rsidRDefault="00CA225B" w:rsidP="00022F00">
      <w:pPr>
        <w:ind w:left="20" w:right="12"/>
        <w:rPr>
          <w:rFonts w:cs="Arial"/>
          <w:b/>
          <w:sz w:val="20"/>
        </w:rPr>
      </w:pPr>
    </w:p>
    <w:p w:rsidR="00ED1065" w:rsidRPr="00E11FBE" w:rsidRDefault="00ED1065" w:rsidP="00022F00">
      <w:pPr>
        <w:ind w:left="20" w:right="12"/>
        <w:jc w:val="center"/>
        <w:rPr>
          <w:rFonts w:cs="Arial"/>
          <w:b/>
          <w:sz w:val="20"/>
        </w:rPr>
      </w:pPr>
      <w:r w:rsidRPr="00E11FBE">
        <w:rPr>
          <w:rFonts w:cs="Arial"/>
          <w:b/>
          <w:sz w:val="20"/>
        </w:rPr>
        <w:t>DELIBERATION D'AUTORISATION D'EMPRUNT</w:t>
      </w:r>
    </w:p>
    <w:p w:rsidR="006E25F5" w:rsidRPr="00E11FBE" w:rsidRDefault="006E25F5" w:rsidP="00022F00">
      <w:pPr>
        <w:ind w:left="851" w:right="12" w:hanging="831"/>
        <w:rPr>
          <w:rFonts w:cs="Arial"/>
          <w:b/>
          <w:sz w:val="20"/>
        </w:rPr>
      </w:pPr>
    </w:p>
    <w:p w:rsidR="00ED1065" w:rsidRPr="00E11FBE" w:rsidRDefault="00ED1065" w:rsidP="00022F00">
      <w:pPr>
        <w:ind w:left="1071" w:right="12" w:hanging="831"/>
        <w:rPr>
          <w:rFonts w:cs="Arial"/>
          <w:i/>
          <w:color w:val="0000FF"/>
          <w:sz w:val="20"/>
        </w:rPr>
      </w:pPr>
      <w:r w:rsidRPr="00E11FBE">
        <w:rPr>
          <w:rFonts w:cs="Arial"/>
          <w:b/>
          <w:sz w:val="20"/>
        </w:rPr>
        <w:t>OBJET</w:t>
      </w:r>
      <w:r w:rsidRPr="00E11FBE">
        <w:rPr>
          <w:rFonts w:cs="Arial"/>
          <w:sz w:val="20"/>
        </w:rPr>
        <w:t xml:space="preserve"> : Réalisation d'un </w:t>
      </w:r>
      <w:r w:rsidR="00E11FBE">
        <w:rPr>
          <w:rFonts w:cs="Arial"/>
          <w:sz w:val="20"/>
        </w:rPr>
        <w:t>Contrat de Pr</w:t>
      </w:r>
      <w:r w:rsidRPr="00E11FBE">
        <w:rPr>
          <w:rFonts w:cs="Arial"/>
          <w:sz w:val="20"/>
        </w:rPr>
        <w:t xml:space="preserve">êt </w:t>
      </w:r>
      <w:r w:rsidR="003A626C">
        <w:rPr>
          <w:rFonts w:cs="Arial"/>
          <w:sz w:val="20"/>
        </w:rPr>
        <w:t xml:space="preserve">d’un montant total </w:t>
      </w:r>
      <w:r w:rsidRPr="00E11FBE">
        <w:rPr>
          <w:rFonts w:cs="Arial"/>
          <w:sz w:val="20"/>
        </w:rPr>
        <w:t xml:space="preserve">de </w:t>
      </w:r>
      <w:r w:rsidR="00E26DB9" w:rsidRPr="00E11FBE">
        <w:rPr>
          <w:rFonts w:cs="Arial"/>
          <w:sz w:val="20"/>
        </w:rPr>
        <w:t>***</w:t>
      </w:r>
      <w:r w:rsidR="00DF57CF">
        <w:rPr>
          <w:rFonts w:cs="Arial"/>
          <w:sz w:val="20"/>
        </w:rPr>
        <w:t xml:space="preserve"> </w:t>
      </w:r>
      <w:r w:rsidRPr="00E11FBE">
        <w:rPr>
          <w:rFonts w:cs="Arial"/>
          <w:sz w:val="20"/>
        </w:rPr>
        <w:t xml:space="preserve">€ </w:t>
      </w:r>
      <w:r w:rsidR="00E26DB9" w:rsidRPr="00E11FBE">
        <w:rPr>
          <w:rFonts w:cs="Arial"/>
          <w:i/>
          <w:color w:val="0000FF"/>
          <w:sz w:val="20"/>
        </w:rPr>
        <w:t>(à compléter)</w:t>
      </w:r>
      <w:r w:rsidRPr="00E11FBE">
        <w:rPr>
          <w:rFonts w:cs="Arial"/>
          <w:sz w:val="20"/>
        </w:rPr>
        <w:t xml:space="preserve"> auprès de la Caisse des dépôts et consignations pour le </w:t>
      </w:r>
      <w:r w:rsidR="001D6FA2">
        <w:rPr>
          <w:rFonts w:cs="Arial"/>
          <w:sz w:val="20"/>
        </w:rPr>
        <w:t>pré</w:t>
      </w:r>
      <w:r w:rsidRPr="00E11FBE">
        <w:rPr>
          <w:rFonts w:cs="Arial"/>
          <w:sz w:val="20"/>
        </w:rPr>
        <w:t xml:space="preserve">financement </w:t>
      </w:r>
      <w:r w:rsidR="00DF57CF">
        <w:rPr>
          <w:rFonts w:cs="Arial"/>
          <w:sz w:val="20"/>
        </w:rPr>
        <w:t>de</w:t>
      </w:r>
      <w:r w:rsidR="001D6FA2">
        <w:rPr>
          <w:rFonts w:cs="Arial"/>
          <w:sz w:val="20"/>
        </w:rPr>
        <w:t xml:space="preserve">s attributions du fonds de compensation pour la taxe sur la valeur ajoutée (FCTVA) </w:t>
      </w:r>
    </w:p>
    <w:p w:rsidR="00BA5970" w:rsidRDefault="00BA5970" w:rsidP="00022F00">
      <w:pPr>
        <w:ind w:left="-20" w:right="12" w:firstLine="260"/>
        <w:rPr>
          <w:rFonts w:cs="Arial"/>
          <w:sz w:val="20"/>
        </w:rPr>
      </w:pPr>
    </w:p>
    <w:p w:rsidR="00ED1065" w:rsidRPr="00E11FBE" w:rsidRDefault="00ED1065" w:rsidP="00022F00">
      <w:pPr>
        <w:ind w:left="-20" w:right="12" w:firstLine="260"/>
        <w:rPr>
          <w:rFonts w:cs="Arial"/>
          <w:sz w:val="20"/>
        </w:rPr>
      </w:pPr>
      <w:r w:rsidRPr="00E11FBE">
        <w:rPr>
          <w:rFonts w:cs="Arial"/>
          <w:sz w:val="20"/>
        </w:rPr>
        <w:t>Séance du</w:t>
      </w:r>
      <w:r w:rsidR="00E26DB9" w:rsidRPr="00E11FBE">
        <w:rPr>
          <w:rFonts w:cs="Arial"/>
          <w:sz w:val="20"/>
        </w:rPr>
        <w:t xml:space="preserve"> </w:t>
      </w:r>
      <w:r w:rsidR="00E26DB9" w:rsidRPr="00DF57CF">
        <w:rPr>
          <w:rFonts w:cs="Arial"/>
          <w:i/>
          <w:color w:val="0000FF"/>
          <w:sz w:val="20"/>
        </w:rPr>
        <w:t>JJ/MM/AAAA</w:t>
      </w:r>
      <w:r w:rsidR="00E26DB9" w:rsidRPr="00E11FBE">
        <w:rPr>
          <w:rFonts w:cs="Arial"/>
          <w:sz w:val="20"/>
        </w:rPr>
        <w:t xml:space="preserve"> </w:t>
      </w:r>
    </w:p>
    <w:p w:rsidR="00ED1065" w:rsidRPr="00E11FBE" w:rsidRDefault="00ED1065" w:rsidP="00022F00">
      <w:pPr>
        <w:ind w:left="-20" w:right="12" w:firstLine="260"/>
        <w:rPr>
          <w:rFonts w:cs="Arial"/>
          <w:sz w:val="20"/>
        </w:rPr>
      </w:pPr>
      <w:r w:rsidRPr="00E11FBE">
        <w:rPr>
          <w:rFonts w:cs="Arial"/>
          <w:sz w:val="20"/>
        </w:rPr>
        <w:t xml:space="preserve">Etaient présents : </w:t>
      </w:r>
    </w:p>
    <w:p w:rsidR="00561D6E" w:rsidRDefault="00561D6E" w:rsidP="007A1BFD">
      <w:pPr>
        <w:ind w:left="240" w:right="11" w:firstLine="21"/>
        <w:rPr>
          <w:rFonts w:cs="Arial"/>
          <w:sz w:val="20"/>
        </w:rPr>
      </w:pPr>
    </w:p>
    <w:p w:rsidR="00ED1065" w:rsidRDefault="00ED1065" w:rsidP="00022F00">
      <w:pPr>
        <w:ind w:right="11" w:firstLine="261"/>
        <w:rPr>
          <w:rFonts w:cs="Arial"/>
          <w:sz w:val="20"/>
        </w:rPr>
      </w:pPr>
      <w:r w:rsidRPr="00E11FBE">
        <w:rPr>
          <w:rFonts w:cs="Arial"/>
          <w:sz w:val="20"/>
        </w:rPr>
        <w:t>Le Conseil...................................</w:t>
      </w:r>
      <w:r w:rsidR="00DF57CF" w:rsidRPr="00DF57CF">
        <w:rPr>
          <w:rFonts w:cs="Arial"/>
          <w:i/>
          <w:color w:val="0000FF"/>
          <w:sz w:val="20"/>
        </w:rPr>
        <w:t xml:space="preserve"> </w:t>
      </w:r>
      <w:r w:rsidR="00DF57CF" w:rsidRPr="00E11FBE">
        <w:rPr>
          <w:rFonts w:cs="Arial"/>
          <w:i/>
          <w:color w:val="0000FF"/>
          <w:sz w:val="20"/>
        </w:rPr>
        <w:t>(nom de l'assemblée délibérante)</w:t>
      </w:r>
      <w:r w:rsidR="00DF57CF" w:rsidRPr="00E11FBE">
        <w:rPr>
          <w:rFonts w:cs="Arial"/>
          <w:i/>
          <w:sz w:val="20"/>
        </w:rPr>
        <w:t xml:space="preserve"> </w:t>
      </w:r>
      <w:r w:rsidRPr="00E11FBE">
        <w:rPr>
          <w:rFonts w:cs="Arial"/>
          <w:sz w:val="20"/>
        </w:rPr>
        <w:t>de</w:t>
      </w:r>
      <w:r w:rsidR="00DF57CF" w:rsidRPr="00E11FBE">
        <w:rPr>
          <w:rFonts w:cs="Arial"/>
          <w:sz w:val="20"/>
        </w:rPr>
        <w:t>..............................</w:t>
      </w:r>
      <w:r w:rsidRPr="00E11FBE">
        <w:rPr>
          <w:rFonts w:cs="Arial"/>
          <w:sz w:val="20"/>
        </w:rPr>
        <w:t xml:space="preserve"> </w:t>
      </w:r>
      <w:r w:rsidRPr="00E11FBE">
        <w:rPr>
          <w:rFonts w:cs="Arial"/>
          <w:i/>
          <w:color w:val="0000FF"/>
          <w:sz w:val="20"/>
        </w:rPr>
        <w:t>(de la collectivité emprunteur)</w:t>
      </w:r>
      <w:r w:rsidRPr="00E11FBE">
        <w:rPr>
          <w:rFonts w:cs="Arial"/>
          <w:sz w:val="20"/>
        </w:rPr>
        <w:t xml:space="preserve">, après avoir entendu l'exposé sur </w:t>
      </w:r>
      <w:r w:rsidRPr="004F35CD">
        <w:rPr>
          <w:rFonts w:cs="Arial"/>
          <w:color w:val="000000" w:themeColor="text1"/>
          <w:sz w:val="20"/>
        </w:rPr>
        <w:t>l</w:t>
      </w:r>
      <w:r w:rsidR="004F35CD" w:rsidRPr="004F35CD">
        <w:rPr>
          <w:rFonts w:cs="Arial"/>
          <w:color w:val="000000" w:themeColor="text1"/>
          <w:sz w:val="20"/>
        </w:rPr>
        <w:t>’objet</w:t>
      </w:r>
      <w:r w:rsidRPr="004F35CD">
        <w:rPr>
          <w:rFonts w:cs="Arial"/>
          <w:color w:val="000000" w:themeColor="text1"/>
          <w:sz w:val="20"/>
        </w:rPr>
        <w:t xml:space="preserve"> susvisé</w:t>
      </w:r>
      <w:r w:rsidRPr="00DC549F">
        <w:rPr>
          <w:rFonts w:cs="Arial"/>
          <w:i/>
          <w:color w:val="0000FF"/>
          <w:sz w:val="20"/>
        </w:rPr>
        <w:t>,</w:t>
      </w:r>
    </w:p>
    <w:p w:rsidR="00ED1065" w:rsidRDefault="00ED1065" w:rsidP="00022F00">
      <w:pPr>
        <w:spacing w:before="240"/>
        <w:ind w:left="560" w:right="12"/>
        <w:jc w:val="center"/>
        <w:rPr>
          <w:rFonts w:cs="Arial"/>
          <w:b/>
          <w:sz w:val="20"/>
          <w:u w:val="single"/>
        </w:rPr>
      </w:pPr>
      <w:r w:rsidRPr="00E11FBE">
        <w:rPr>
          <w:rFonts w:cs="Arial"/>
          <w:b/>
          <w:sz w:val="20"/>
          <w:u w:val="single"/>
        </w:rPr>
        <w:t>DELIBERE</w:t>
      </w:r>
    </w:p>
    <w:p w:rsidR="00DF5EC2" w:rsidRDefault="00DF5EC2" w:rsidP="009E6409">
      <w:pPr>
        <w:ind w:right="-311"/>
        <w:rPr>
          <w:rFonts w:cs="Arial"/>
          <w:sz w:val="20"/>
        </w:rPr>
      </w:pPr>
    </w:p>
    <w:p w:rsidR="007C1363" w:rsidRPr="007C1363" w:rsidRDefault="007C1363" w:rsidP="009E6409">
      <w:pPr>
        <w:ind w:right="-311"/>
        <w:rPr>
          <w:rFonts w:cs="Arial"/>
          <w:sz w:val="20"/>
        </w:rPr>
      </w:pPr>
      <w:r w:rsidRPr="007C1363">
        <w:rPr>
          <w:rFonts w:cs="Arial"/>
          <w:sz w:val="20"/>
        </w:rPr>
        <w:t xml:space="preserve">Pour le </w:t>
      </w:r>
      <w:r w:rsidR="001D6FA2">
        <w:rPr>
          <w:rFonts w:cs="Arial"/>
          <w:sz w:val="20"/>
        </w:rPr>
        <w:t>pré</w:t>
      </w:r>
      <w:r w:rsidR="00955BDA">
        <w:rPr>
          <w:rFonts w:cs="Arial"/>
          <w:sz w:val="20"/>
        </w:rPr>
        <w:t>financement de tout ou</w:t>
      </w:r>
      <w:r w:rsidR="007B29E0">
        <w:rPr>
          <w:rFonts w:cs="Arial"/>
          <w:sz w:val="20"/>
        </w:rPr>
        <w:t xml:space="preserve"> partie du montant des</w:t>
      </w:r>
      <w:r w:rsidR="001D6FA2">
        <w:rPr>
          <w:rFonts w:cs="Arial"/>
          <w:sz w:val="20"/>
        </w:rPr>
        <w:t xml:space="preserve"> attributions du FCTVA </w:t>
      </w:r>
      <w:r w:rsidR="001D6FA2" w:rsidRPr="001D6FA2">
        <w:rPr>
          <w:rFonts w:cs="Arial"/>
          <w:sz w:val="20"/>
        </w:rPr>
        <w:t>au titre des dépenses réelles d’investis</w:t>
      </w:r>
      <w:r w:rsidR="00955BDA">
        <w:rPr>
          <w:rFonts w:cs="Arial"/>
          <w:sz w:val="20"/>
        </w:rPr>
        <w:t>se</w:t>
      </w:r>
      <w:r w:rsidR="00322AF0">
        <w:rPr>
          <w:rFonts w:cs="Arial"/>
          <w:sz w:val="20"/>
        </w:rPr>
        <w:t xml:space="preserve">ment inscrites au budget </w:t>
      </w:r>
      <w:r w:rsidR="00792A88">
        <w:rPr>
          <w:rFonts w:cs="Arial"/>
          <w:sz w:val="20"/>
        </w:rPr>
        <w:t xml:space="preserve">principal </w:t>
      </w:r>
      <w:r w:rsidR="00322AF0">
        <w:rPr>
          <w:rFonts w:cs="Arial"/>
          <w:sz w:val="20"/>
        </w:rPr>
        <w:t xml:space="preserve">de </w:t>
      </w:r>
      <w:r w:rsidR="001D6FA2" w:rsidRPr="001D6FA2">
        <w:rPr>
          <w:rFonts w:cs="Arial"/>
          <w:sz w:val="20"/>
        </w:rPr>
        <w:t>2015 et éligibles au dispositif du FCTVA</w:t>
      </w:r>
      <w:r w:rsidR="001D6FA2">
        <w:rPr>
          <w:rFonts w:cs="Arial"/>
          <w:sz w:val="20"/>
        </w:rPr>
        <w:t>,</w:t>
      </w:r>
      <w:r w:rsidRPr="007C1363">
        <w:rPr>
          <w:rFonts w:cs="Arial"/>
          <w:sz w:val="20"/>
        </w:rPr>
        <w:t xml:space="preserve">  …………………….. </w:t>
      </w:r>
      <w:r w:rsidRPr="007C1363">
        <w:rPr>
          <w:rFonts w:cs="Arial"/>
          <w:i/>
          <w:color w:val="0000FF"/>
          <w:sz w:val="20"/>
        </w:rPr>
        <w:t>(à compléter par la qualité du représentant de la collectivité territoriale)</w:t>
      </w:r>
      <w:r w:rsidRPr="007C1363">
        <w:rPr>
          <w:rFonts w:cs="Arial"/>
          <w:sz w:val="20"/>
        </w:rPr>
        <w:t xml:space="preserve"> est invité à </w:t>
      </w:r>
      <w:r w:rsidR="00792A88">
        <w:rPr>
          <w:rFonts w:cs="Arial"/>
          <w:sz w:val="20"/>
        </w:rPr>
        <w:t xml:space="preserve">souscrire </w:t>
      </w:r>
      <w:r w:rsidRPr="007C1363">
        <w:rPr>
          <w:rFonts w:cs="Arial"/>
          <w:sz w:val="20"/>
        </w:rPr>
        <w:t xml:space="preserve">auprès de la Caisse des dépôts et consignations un </w:t>
      </w:r>
      <w:r w:rsidRPr="00EB5EE3">
        <w:rPr>
          <w:rFonts w:cs="Arial"/>
          <w:sz w:val="20"/>
        </w:rPr>
        <w:t xml:space="preserve">Contrat de Prêt composé </w:t>
      </w:r>
      <w:r w:rsidR="001D6FA2">
        <w:rPr>
          <w:rFonts w:cs="Arial"/>
          <w:sz w:val="20"/>
        </w:rPr>
        <w:t xml:space="preserve">de deux </w:t>
      </w:r>
      <w:r w:rsidRPr="00EB5EE3">
        <w:rPr>
          <w:rFonts w:cs="Arial"/>
          <w:sz w:val="20"/>
        </w:rPr>
        <w:t>L</w:t>
      </w:r>
      <w:r w:rsidRPr="001D6FA2">
        <w:rPr>
          <w:rFonts w:cs="Arial"/>
          <w:color w:val="000000" w:themeColor="text1"/>
          <w:sz w:val="20"/>
        </w:rPr>
        <w:t xml:space="preserve">ignes </w:t>
      </w:r>
      <w:r w:rsidRPr="00EB5EE3">
        <w:rPr>
          <w:rFonts w:cs="Arial"/>
          <w:sz w:val="20"/>
        </w:rPr>
        <w:t xml:space="preserve">du Prêt </w:t>
      </w:r>
      <w:r w:rsidR="007B29E0">
        <w:rPr>
          <w:rFonts w:cs="Arial"/>
          <w:sz w:val="20"/>
        </w:rPr>
        <w:t xml:space="preserve">d’un montant égal </w:t>
      </w:r>
      <w:r w:rsidRPr="007C1363">
        <w:rPr>
          <w:rFonts w:cs="Arial"/>
          <w:sz w:val="20"/>
        </w:rPr>
        <w:t xml:space="preserve">et dont les caractéristiques financières </w:t>
      </w:r>
      <w:r w:rsidR="00322AF0">
        <w:rPr>
          <w:rFonts w:cs="Arial"/>
          <w:sz w:val="20"/>
        </w:rPr>
        <w:t xml:space="preserve">principales </w:t>
      </w:r>
      <w:r w:rsidR="004F35CD">
        <w:rPr>
          <w:rFonts w:cs="Arial"/>
          <w:sz w:val="20"/>
        </w:rPr>
        <w:t xml:space="preserve">du Prêt </w:t>
      </w:r>
      <w:r w:rsidRPr="007C1363">
        <w:rPr>
          <w:rFonts w:cs="Arial"/>
          <w:sz w:val="20"/>
        </w:rPr>
        <w:t>sont les suivantes :</w:t>
      </w:r>
    </w:p>
    <w:p w:rsidR="00DF57CF" w:rsidRPr="001D6FA2" w:rsidRDefault="00DF57CF" w:rsidP="00DF57CF">
      <w:pPr>
        <w:tabs>
          <w:tab w:val="left" w:pos="1134"/>
        </w:tabs>
        <w:ind w:right="-311" w:hanging="426"/>
        <w:jc w:val="left"/>
        <w:rPr>
          <w:rFonts w:cs="Arial"/>
          <w:b/>
          <w:i/>
          <w:color w:val="000000" w:themeColor="text1"/>
          <w:sz w:val="20"/>
        </w:rPr>
      </w:pPr>
      <w:r w:rsidRPr="00DF57CF">
        <w:rPr>
          <w:rFonts w:cs="Arial"/>
          <w:b/>
          <w:sz w:val="20"/>
        </w:rPr>
        <w:tab/>
      </w:r>
      <w:r w:rsidRPr="00DF57CF">
        <w:rPr>
          <w:rFonts w:cs="Arial"/>
          <w:b/>
          <w:sz w:val="20"/>
        </w:rPr>
        <w:tab/>
      </w:r>
    </w:p>
    <w:p w:rsidR="005C3F37" w:rsidRPr="001D6FA2" w:rsidRDefault="005C3F37" w:rsidP="00022F00">
      <w:pPr>
        <w:spacing w:before="40"/>
        <w:ind w:right="-311"/>
        <w:rPr>
          <w:rFonts w:cs="Arial"/>
          <w:b/>
          <w:i/>
          <w:color w:val="000000" w:themeColor="text1"/>
          <w:sz w:val="20"/>
          <w:u w:val="single"/>
        </w:rPr>
      </w:pPr>
    </w:p>
    <w:p w:rsidR="007B29E0" w:rsidRPr="007B29E0" w:rsidRDefault="00ED1065" w:rsidP="007B29E0">
      <w:pPr>
        <w:tabs>
          <w:tab w:val="left" w:pos="1134"/>
        </w:tabs>
        <w:ind w:right="-311" w:hanging="426"/>
        <w:rPr>
          <w:rFonts w:cs="Arial"/>
          <w:i/>
          <w:sz w:val="20"/>
        </w:rPr>
      </w:pPr>
      <w:r w:rsidRPr="00E11FBE">
        <w:rPr>
          <w:rFonts w:cs="Arial"/>
          <w:b/>
          <w:sz w:val="20"/>
        </w:rPr>
        <w:tab/>
      </w:r>
      <w:r w:rsidRPr="00E11FBE">
        <w:rPr>
          <w:rFonts w:cs="Arial"/>
          <w:b/>
          <w:sz w:val="20"/>
        </w:rPr>
        <w:tab/>
      </w:r>
    </w:p>
    <w:p w:rsidR="00347CE3" w:rsidRPr="007B29E0" w:rsidRDefault="00347CE3" w:rsidP="00347CE3">
      <w:pPr>
        <w:tabs>
          <w:tab w:val="left" w:pos="1134"/>
        </w:tabs>
        <w:ind w:right="-311" w:hanging="426"/>
        <w:rPr>
          <w:rFonts w:cs="Arial"/>
          <w:b/>
          <w:sz w:val="20"/>
        </w:rPr>
      </w:pPr>
      <w:r w:rsidRPr="007B29E0">
        <w:rPr>
          <w:rFonts w:cs="Arial"/>
          <w:i/>
          <w:sz w:val="20"/>
        </w:rPr>
        <w:t xml:space="preserve"> </w:t>
      </w:r>
      <w:r w:rsidR="007B29E0" w:rsidRPr="007B29E0">
        <w:rPr>
          <w:rFonts w:cs="Arial"/>
          <w:i/>
          <w:sz w:val="20"/>
        </w:rPr>
        <w:tab/>
      </w:r>
      <w:r w:rsidR="007B29E0" w:rsidRPr="007B29E0">
        <w:rPr>
          <w:rFonts w:cs="Arial"/>
          <w:i/>
          <w:sz w:val="20"/>
        </w:rPr>
        <w:tab/>
      </w:r>
      <w:r w:rsidR="00955BDA">
        <w:rPr>
          <w:rFonts w:cs="Arial"/>
          <w:b/>
          <w:sz w:val="20"/>
        </w:rPr>
        <w:t>Montant maximum</w:t>
      </w:r>
      <w:r w:rsidR="007B29E0" w:rsidRPr="007B29E0">
        <w:rPr>
          <w:rFonts w:cs="Arial"/>
          <w:b/>
          <w:sz w:val="20"/>
        </w:rPr>
        <w:t xml:space="preserve"> du prêt : </w:t>
      </w:r>
      <w:r w:rsidR="007B29E0">
        <w:rPr>
          <w:rFonts w:cs="Arial"/>
          <w:b/>
          <w:sz w:val="20"/>
        </w:rPr>
        <w:t>....</w:t>
      </w:r>
      <w:r w:rsidR="007B29E0" w:rsidRPr="00322AF0">
        <w:rPr>
          <w:rFonts w:cs="Arial"/>
          <w:sz w:val="20"/>
        </w:rPr>
        <w:t xml:space="preserve"> €</w:t>
      </w:r>
    </w:p>
    <w:p w:rsidR="00347CE3" w:rsidRDefault="00347CE3" w:rsidP="005C3F37">
      <w:pPr>
        <w:tabs>
          <w:tab w:val="left" w:pos="1134"/>
        </w:tabs>
        <w:ind w:right="-311" w:hanging="426"/>
        <w:rPr>
          <w:rFonts w:cs="Arial"/>
          <w:b/>
          <w:sz w:val="20"/>
        </w:rPr>
      </w:pPr>
    </w:p>
    <w:p w:rsidR="00FC65D6" w:rsidRPr="007B29E0" w:rsidRDefault="00ED1065" w:rsidP="00022F00">
      <w:pPr>
        <w:tabs>
          <w:tab w:val="left" w:pos="1701"/>
        </w:tabs>
        <w:spacing w:before="120"/>
        <w:ind w:left="1134" w:right="-311"/>
        <w:rPr>
          <w:rFonts w:cs="Arial"/>
          <w:b/>
          <w:sz w:val="20"/>
        </w:rPr>
      </w:pPr>
      <w:r w:rsidRPr="007B29E0">
        <w:rPr>
          <w:rFonts w:cs="Arial"/>
          <w:b/>
          <w:sz w:val="20"/>
        </w:rPr>
        <w:t>Durée d’amortissement</w:t>
      </w:r>
      <w:r w:rsidR="00FC65D6" w:rsidRPr="007B29E0">
        <w:rPr>
          <w:rFonts w:cs="Arial"/>
          <w:b/>
          <w:sz w:val="20"/>
        </w:rPr>
        <w:t> </w:t>
      </w:r>
      <w:r w:rsidR="007B29E0" w:rsidRPr="007B29E0">
        <w:rPr>
          <w:rFonts w:cs="Arial"/>
          <w:b/>
          <w:sz w:val="20"/>
        </w:rPr>
        <w:t xml:space="preserve">du prêt </w:t>
      </w:r>
      <w:r w:rsidR="00FC65D6" w:rsidRPr="007B29E0">
        <w:rPr>
          <w:rFonts w:cs="Arial"/>
          <w:b/>
          <w:sz w:val="20"/>
        </w:rPr>
        <w:t xml:space="preserve">: </w:t>
      </w:r>
      <w:r w:rsidR="007B29E0" w:rsidRPr="007B29E0">
        <w:rPr>
          <w:rFonts w:cs="Arial"/>
          <w:sz w:val="20"/>
        </w:rPr>
        <w:t>…………….. mois</w:t>
      </w:r>
      <w:r w:rsidR="007226B7" w:rsidRPr="007B29E0">
        <w:rPr>
          <w:rFonts w:cs="Arial"/>
          <w:sz w:val="20"/>
        </w:rPr>
        <w:t xml:space="preserve"> </w:t>
      </w:r>
    </w:p>
    <w:p w:rsidR="00ED1065" w:rsidRPr="007B29E0" w:rsidRDefault="00ED1065" w:rsidP="00022F00">
      <w:pPr>
        <w:tabs>
          <w:tab w:val="left" w:pos="1701"/>
        </w:tabs>
        <w:ind w:left="1134" w:right="-311"/>
        <w:rPr>
          <w:rFonts w:cs="Arial"/>
          <w:i/>
          <w:sz w:val="20"/>
        </w:rPr>
      </w:pPr>
    </w:p>
    <w:p w:rsidR="007B29E0" w:rsidRDefault="007B29E0" w:rsidP="00022F00">
      <w:pPr>
        <w:tabs>
          <w:tab w:val="left" w:pos="1701"/>
        </w:tabs>
        <w:spacing w:before="120"/>
        <w:ind w:left="1134" w:right="-311"/>
        <w:rPr>
          <w:rFonts w:cs="Arial"/>
          <w:b/>
          <w:sz w:val="20"/>
        </w:rPr>
      </w:pPr>
      <w:r w:rsidRPr="007B29E0">
        <w:rPr>
          <w:rFonts w:cs="Arial"/>
          <w:b/>
          <w:sz w:val="20"/>
        </w:rPr>
        <w:t xml:space="preserve">Dates </w:t>
      </w:r>
      <w:r>
        <w:rPr>
          <w:rFonts w:cs="Arial"/>
          <w:b/>
          <w:sz w:val="20"/>
        </w:rPr>
        <w:t xml:space="preserve">des échéances </w:t>
      </w:r>
      <w:r w:rsidR="00322AF0">
        <w:rPr>
          <w:rFonts w:cs="Arial"/>
          <w:b/>
          <w:sz w:val="20"/>
        </w:rPr>
        <w:t xml:space="preserve">en capital </w:t>
      </w:r>
      <w:r>
        <w:rPr>
          <w:rFonts w:cs="Arial"/>
          <w:b/>
          <w:sz w:val="20"/>
        </w:rPr>
        <w:t xml:space="preserve">de chaque Ligne du prêt </w:t>
      </w:r>
      <w:r w:rsidR="00ED1065" w:rsidRPr="00E11FBE">
        <w:rPr>
          <w:rFonts w:cs="Arial"/>
          <w:b/>
          <w:sz w:val="20"/>
        </w:rPr>
        <w:t>:</w:t>
      </w:r>
      <w:r w:rsidR="00FC65D6" w:rsidRPr="00E11FBE">
        <w:rPr>
          <w:rFonts w:cs="Arial"/>
          <w:b/>
          <w:sz w:val="20"/>
        </w:rPr>
        <w:t xml:space="preserve"> </w:t>
      </w:r>
    </w:p>
    <w:p w:rsidR="007B29E0" w:rsidRPr="007B29E0" w:rsidRDefault="007B29E0" w:rsidP="007B29E0">
      <w:pPr>
        <w:pStyle w:val="Paragraphedeliste"/>
        <w:numPr>
          <w:ilvl w:val="0"/>
          <w:numId w:val="2"/>
        </w:numPr>
        <w:tabs>
          <w:tab w:val="left" w:pos="1701"/>
        </w:tabs>
        <w:spacing w:before="120"/>
        <w:ind w:right="-311"/>
        <w:rPr>
          <w:rFonts w:cs="Arial"/>
          <w:sz w:val="20"/>
        </w:rPr>
      </w:pPr>
      <w:r w:rsidRPr="007B29E0">
        <w:rPr>
          <w:rFonts w:cs="Arial"/>
          <w:sz w:val="20"/>
        </w:rPr>
        <w:t>Ligne 1 </w:t>
      </w:r>
      <w:r w:rsidR="004F35CD">
        <w:rPr>
          <w:rFonts w:cs="Arial"/>
          <w:sz w:val="20"/>
        </w:rPr>
        <w:t xml:space="preserve">du Prêt </w:t>
      </w:r>
      <w:r w:rsidRPr="007B29E0">
        <w:rPr>
          <w:rFonts w:cs="Arial"/>
          <w:sz w:val="20"/>
        </w:rPr>
        <w:t>:</w:t>
      </w:r>
      <w:r>
        <w:rPr>
          <w:rFonts w:cs="Arial"/>
          <w:sz w:val="20"/>
        </w:rPr>
        <w:t>.........</w:t>
      </w:r>
    </w:p>
    <w:p w:rsidR="00ED1065" w:rsidRPr="007B29E0" w:rsidRDefault="007B29E0" w:rsidP="007B29E0">
      <w:pPr>
        <w:pStyle w:val="Paragraphedeliste"/>
        <w:numPr>
          <w:ilvl w:val="0"/>
          <w:numId w:val="2"/>
        </w:numPr>
        <w:tabs>
          <w:tab w:val="left" w:pos="1701"/>
        </w:tabs>
        <w:spacing w:before="120"/>
        <w:ind w:right="-311"/>
        <w:rPr>
          <w:rFonts w:cs="Arial"/>
          <w:i/>
          <w:sz w:val="20"/>
        </w:rPr>
      </w:pPr>
      <w:r w:rsidRPr="007B29E0">
        <w:rPr>
          <w:rFonts w:cs="Arial"/>
          <w:sz w:val="20"/>
        </w:rPr>
        <w:t>Ligne 2 </w:t>
      </w:r>
      <w:r w:rsidR="004F35CD">
        <w:rPr>
          <w:rFonts w:cs="Arial"/>
          <w:sz w:val="20"/>
        </w:rPr>
        <w:t xml:space="preserve">du Prêt </w:t>
      </w:r>
      <w:r w:rsidRPr="007B29E0">
        <w:rPr>
          <w:rFonts w:cs="Arial"/>
          <w:sz w:val="20"/>
        </w:rPr>
        <w:t>:</w:t>
      </w:r>
      <w:r w:rsidRPr="007B29E0">
        <w:rPr>
          <w:rFonts w:cs="Arial"/>
          <w:b/>
          <w:sz w:val="20"/>
        </w:rPr>
        <w:t xml:space="preserve"> </w:t>
      </w:r>
      <w:r w:rsidR="00A94036" w:rsidRPr="007B29E0">
        <w:rPr>
          <w:rFonts w:cs="Arial"/>
          <w:sz w:val="20"/>
        </w:rPr>
        <w:t xml:space="preserve">……… </w:t>
      </w:r>
    </w:p>
    <w:p w:rsidR="00ED1065" w:rsidRPr="007B29E0" w:rsidRDefault="00ED1065" w:rsidP="007B29E0">
      <w:pPr>
        <w:tabs>
          <w:tab w:val="left" w:pos="1701"/>
        </w:tabs>
        <w:spacing w:before="120"/>
        <w:ind w:left="1134" w:right="72"/>
        <w:rPr>
          <w:rFonts w:cs="Arial"/>
          <w:i/>
          <w:color w:val="0000FF"/>
          <w:sz w:val="20"/>
        </w:rPr>
      </w:pPr>
      <w:r w:rsidRPr="004E5005">
        <w:rPr>
          <w:rFonts w:cs="Arial"/>
          <w:b/>
          <w:sz w:val="20"/>
        </w:rPr>
        <w:t xml:space="preserve">Taux d’intérêt actuariel annuel : </w:t>
      </w:r>
      <w:r w:rsidR="007B29E0">
        <w:rPr>
          <w:rFonts w:cs="Arial"/>
          <w:sz w:val="20"/>
        </w:rPr>
        <w:t>0 %</w:t>
      </w:r>
    </w:p>
    <w:p w:rsidR="00ED1065" w:rsidRPr="001D6FA2" w:rsidRDefault="00ED1065" w:rsidP="00022F00">
      <w:pPr>
        <w:tabs>
          <w:tab w:val="left" w:pos="1701"/>
        </w:tabs>
        <w:spacing w:before="120"/>
        <w:ind w:left="1134" w:right="-311"/>
        <w:rPr>
          <w:rFonts w:cs="Arial"/>
          <w:i/>
          <w:sz w:val="20"/>
        </w:rPr>
      </w:pPr>
      <w:r w:rsidRPr="00E11FBE">
        <w:rPr>
          <w:rFonts w:cs="Arial"/>
          <w:b/>
          <w:sz w:val="20"/>
        </w:rPr>
        <w:t>Amortissement </w:t>
      </w:r>
      <w:r w:rsidRPr="00EB5EE3">
        <w:rPr>
          <w:rFonts w:cs="Arial"/>
          <w:b/>
          <w:sz w:val="20"/>
        </w:rPr>
        <w:t>:</w:t>
      </w:r>
      <w:r w:rsidR="001D6FA2">
        <w:rPr>
          <w:rFonts w:cs="Arial"/>
          <w:b/>
          <w:sz w:val="20"/>
        </w:rPr>
        <w:t xml:space="preserve"> </w:t>
      </w:r>
      <w:r w:rsidR="001D6FA2" w:rsidRPr="001D6FA2">
        <w:rPr>
          <w:rFonts w:cs="Arial"/>
          <w:sz w:val="20"/>
        </w:rPr>
        <w:t>in fine</w:t>
      </w:r>
    </w:p>
    <w:p w:rsidR="00ED1065" w:rsidRDefault="00FB0046" w:rsidP="00022F00">
      <w:pPr>
        <w:tabs>
          <w:tab w:val="left" w:pos="1701"/>
        </w:tabs>
        <w:spacing w:before="120"/>
        <w:ind w:left="1134" w:right="-311"/>
        <w:rPr>
          <w:rFonts w:cs="Arial"/>
          <w:b/>
          <w:szCs w:val="22"/>
        </w:rPr>
      </w:pPr>
      <w:r w:rsidRPr="007B29E0">
        <w:rPr>
          <w:rFonts w:cs="Arial"/>
          <w:b/>
          <w:sz w:val="20"/>
        </w:rPr>
        <w:t>Typologie Gissler </w:t>
      </w:r>
      <w:r w:rsidRPr="007B29E0">
        <w:rPr>
          <w:rFonts w:cs="Arial"/>
          <w:szCs w:val="22"/>
        </w:rPr>
        <w:t xml:space="preserve">: </w:t>
      </w:r>
      <w:r w:rsidR="006E25F5" w:rsidRPr="007B29E0">
        <w:rPr>
          <w:rFonts w:cs="Arial"/>
          <w:sz w:val="20"/>
        </w:rPr>
        <w:t>1A</w:t>
      </w:r>
      <w:r w:rsidRPr="00BB590E">
        <w:rPr>
          <w:rFonts w:cs="Arial"/>
          <w:b/>
          <w:sz w:val="20"/>
        </w:rPr>
        <w:t> </w:t>
      </w:r>
    </w:p>
    <w:p w:rsidR="00AF4993" w:rsidRDefault="00AF4993" w:rsidP="00AF4993">
      <w:pPr>
        <w:ind w:left="1134" w:right="-27"/>
        <w:rPr>
          <w:rFonts w:cs="Arial"/>
          <w:b/>
          <w:sz w:val="20"/>
        </w:rPr>
      </w:pPr>
    </w:p>
    <w:p w:rsidR="00ED1065" w:rsidRPr="00E11FBE" w:rsidRDefault="00ED1065" w:rsidP="007B29E0">
      <w:pPr>
        <w:spacing w:before="240"/>
        <w:ind w:left="23" w:right="-27" w:firstLine="261"/>
        <w:rPr>
          <w:rFonts w:cs="Arial"/>
          <w:sz w:val="20"/>
        </w:rPr>
      </w:pPr>
      <w:r w:rsidRPr="00E11FBE">
        <w:rPr>
          <w:rFonts w:cs="Arial"/>
          <w:sz w:val="20"/>
        </w:rPr>
        <w:t xml:space="preserve">A cet effet, le Conseil autorise son </w:t>
      </w:r>
      <w:r w:rsidRPr="00E11FBE">
        <w:rPr>
          <w:rFonts w:cs="Arial"/>
          <w:i/>
          <w:color w:val="0000FF"/>
          <w:sz w:val="20"/>
        </w:rPr>
        <w:t>(qualité du représentant de la collectivité territoriale)</w:t>
      </w:r>
      <w:r w:rsidRPr="00E11FBE">
        <w:rPr>
          <w:rFonts w:cs="Arial"/>
          <w:i/>
          <w:sz w:val="20"/>
        </w:rPr>
        <w:t>………………….</w:t>
      </w:r>
      <w:r w:rsidRPr="00E11FBE">
        <w:rPr>
          <w:rFonts w:cs="Arial"/>
          <w:sz w:val="20"/>
        </w:rPr>
        <w:t xml:space="preserve">.., </w:t>
      </w:r>
      <w:r w:rsidRPr="007B29E0">
        <w:rPr>
          <w:rFonts w:cs="Arial"/>
          <w:b/>
          <w:i/>
          <w:color w:val="FF0000"/>
          <w:sz w:val="20"/>
        </w:rPr>
        <w:t>ou</w:t>
      </w:r>
      <w:r w:rsidRPr="007B29E0">
        <w:rPr>
          <w:rFonts w:cs="Arial"/>
          <w:i/>
          <w:sz w:val="20"/>
        </w:rPr>
        <w:t xml:space="preserve"> ………., </w:t>
      </w:r>
      <w:r w:rsidRPr="007B29E0">
        <w:rPr>
          <w:rFonts w:cs="Arial"/>
          <w:i/>
          <w:color w:val="0000FF"/>
          <w:sz w:val="20"/>
        </w:rPr>
        <w:t xml:space="preserve">(nom et qualité des personnes autorisées à signer le contrat de prêt par délégation du représentant – pour les collectivités : transmission de l’arrêté de délégation) </w:t>
      </w:r>
      <w:r w:rsidRPr="007B29E0">
        <w:rPr>
          <w:rFonts w:cs="Arial"/>
          <w:i/>
          <w:sz w:val="20"/>
        </w:rPr>
        <w:t>délégataire dûment habilité</w:t>
      </w:r>
      <w:r w:rsidRPr="007B29E0">
        <w:rPr>
          <w:rFonts w:cs="Arial"/>
          <w:i/>
          <w:color w:val="0000FF"/>
          <w:sz w:val="20"/>
        </w:rPr>
        <w:t xml:space="preserve">, </w:t>
      </w:r>
      <w:r w:rsidRPr="00E11FBE">
        <w:rPr>
          <w:rFonts w:cs="Arial"/>
          <w:sz w:val="20"/>
        </w:rPr>
        <w:t xml:space="preserve">à signer seul le </w:t>
      </w:r>
      <w:r w:rsidR="00253710">
        <w:rPr>
          <w:rFonts w:cs="Arial"/>
          <w:sz w:val="20"/>
        </w:rPr>
        <w:t>C</w:t>
      </w:r>
      <w:r w:rsidRPr="00E11FBE">
        <w:rPr>
          <w:rFonts w:cs="Arial"/>
          <w:sz w:val="20"/>
        </w:rPr>
        <w:t xml:space="preserve">ontrat </w:t>
      </w:r>
      <w:r w:rsidR="00253710">
        <w:rPr>
          <w:rFonts w:cs="Arial"/>
          <w:sz w:val="20"/>
        </w:rPr>
        <w:t xml:space="preserve">de Prêt </w:t>
      </w:r>
      <w:r w:rsidRPr="00E11FBE">
        <w:rPr>
          <w:rFonts w:cs="Arial"/>
          <w:sz w:val="20"/>
        </w:rPr>
        <w:t xml:space="preserve">réglant les conditions de ce </w:t>
      </w:r>
      <w:r w:rsidR="00D456E4">
        <w:rPr>
          <w:rFonts w:cs="Arial"/>
          <w:sz w:val="20"/>
        </w:rPr>
        <w:t>Contrat</w:t>
      </w:r>
      <w:r w:rsidRPr="00E11FBE">
        <w:rPr>
          <w:rFonts w:cs="Arial"/>
          <w:sz w:val="20"/>
        </w:rPr>
        <w:t>.</w:t>
      </w:r>
    </w:p>
    <w:p w:rsidR="00D901FF" w:rsidRPr="007D320A" w:rsidRDefault="00D901FF" w:rsidP="00D901FF">
      <w:pPr>
        <w:tabs>
          <w:tab w:val="right" w:pos="9460"/>
        </w:tabs>
        <w:spacing w:before="240"/>
        <w:ind w:left="4241" w:right="12"/>
        <w:rPr>
          <w:rFonts w:cs="Arial"/>
          <w:sz w:val="20"/>
        </w:rPr>
      </w:pPr>
      <w:r w:rsidRPr="007D320A">
        <w:rPr>
          <w:rFonts w:cs="Arial"/>
          <w:sz w:val="20"/>
        </w:rPr>
        <w:t>A........................., le......................</w:t>
      </w:r>
    </w:p>
    <w:p w:rsidR="00D901FF" w:rsidRPr="007D320A" w:rsidRDefault="00D901FF" w:rsidP="00D901FF">
      <w:pPr>
        <w:tabs>
          <w:tab w:val="left" w:pos="6060"/>
        </w:tabs>
        <w:spacing w:before="120"/>
        <w:ind w:left="4248" w:right="-454"/>
        <w:rPr>
          <w:rFonts w:cs="Arial"/>
          <w:sz w:val="20"/>
        </w:rPr>
      </w:pPr>
      <w:r w:rsidRPr="007D320A">
        <w:rPr>
          <w:rFonts w:cs="Arial"/>
          <w:sz w:val="20"/>
        </w:rPr>
        <w:t xml:space="preserve">Le Maire </w:t>
      </w:r>
      <w:r w:rsidRPr="00D44B28">
        <w:rPr>
          <w:rFonts w:cs="Arial"/>
          <w:i/>
          <w:color w:val="0000FF"/>
          <w:sz w:val="20"/>
        </w:rPr>
        <w:t>(</w:t>
      </w:r>
      <w:r w:rsidRPr="007D320A">
        <w:rPr>
          <w:rFonts w:cs="Arial"/>
          <w:i/>
          <w:color w:val="0000FF"/>
          <w:sz w:val="20"/>
        </w:rPr>
        <w:t xml:space="preserve">ou Président du Conseil </w:t>
      </w:r>
      <w:r w:rsidR="005246F9">
        <w:rPr>
          <w:rFonts w:cs="Arial"/>
          <w:i/>
          <w:color w:val="0000FF"/>
          <w:sz w:val="20"/>
        </w:rPr>
        <w:t>Départemental</w:t>
      </w:r>
      <w:r w:rsidRPr="007D320A">
        <w:rPr>
          <w:rFonts w:cs="Arial"/>
          <w:i/>
          <w:color w:val="0000FF"/>
          <w:sz w:val="20"/>
        </w:rPr>
        <w:t>/Régional/de l’EPCI)</w:t>
      </w:r>
    </w:p>
    <w:p w:rsidR="00D901FF" w:rsidRDefault="00D901FF" w:rsidP="00D901FF">
      <w:pPr>
        <w:ind w:left="4248" w:right="12"/>
        <w:rPr>
          <w:rFonts w:cs="Arial"/>
          <w:i/>
          <w:color w:val="0000FF"/>
          <w:sz w:val="20"/>
        </w:rPr>
      </w:pPr>
      <w:r w:rsidRPr="007D320A">
        <w:rPr>
          <w:rFonts w:cs="Arial"/>
          <w:i/>
          <w:color w:val="0000FF"/>
          <w:sz w:val="20"/>
        </w:rPr>
        <w:t>Cachet de l'emprunteur</w:t>
      </w:r>
    </w:p>
    <w:p w:rsidR="00D901FF" w:rsidRPr="00195073" w:rsidRDefault="00D901FF" w:rsidP="00D901FF">
      <w:pPr>
        <w:ind w:right="12"/>
        <w:rPr>
          <w:rFonts w:cs="Arial"/>
          <w:i/>
          <w:color w:val="0000FF"/>
          <w:sz w:val="20"/>
        </w:rPr>
      </w:pPr>
      <w:r w:rsidRPr="00195073">
        <w:rPr>
          <w:rFonts w:cs="Arial"/>
          <w:i/>
          <w:color w:val="0000FF"/>
          <w:sz w:val="20"/>
        </w:rPr>
        <w:t xml:space="preserve">Si </w:t>
      </w:r>
      <w:r w:rsidR="00C40F25">
        <w:rPr>
          <w:rFonts w:cs="Arial"/>
          <w:i/>
          <w:color w:val="0000FF"/>
          <w:sz w:val="20"/>
        </w:rPr>
        <w:t>c</w:t>
      </w:r>
      <w:r w:rsidRPr="00195073">
        <w:rPr>
          <w:rFonts w:cs="Arial"/>
          <w:i/>
          <w:color w:val="0000FF"/>
          <w:sz w:val="20"/>
        </w:rPr>
        <w:t>ertifié exécutoire,</w:t>
      </w:r>
    </w:p>
    <w:p w:rsidR="00D901FF" w:rsidRPr="00195073" w:rsidRDefault="00D901FF" w:rsidP="00D901FF">
      <w:pPr>
        <w:ind w:right="12"/>
        <w:rPr>
          <w:rFonts w:cs="Arial"/>
          <w:i/>
          <w:color w:val="0000FF"/>
          <w:sz w:val="20"/>
        </w:rPr>
      </w:pPr>
      <w:r w:rsidRPr="00195073">
        <w:rPr>
          <w:rFonts w:cs="Arial"/>
          <w:i/>
          <w:color w:val="0000FF"/>
          <w:sz w:val="20"/>
        </w:rPr>
        <w:t>Prénom, Nom et qualité du signataire</w:t>
      </w:r>
    </w:p>
    <w:sectPr w:rsidR="00D901FF" w:rsidRPr="00195073" w:rsidSect="005C3F37"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E4" w:rsidRDefault="004556E4">
      <w:r>
        <w:separator/>
      </w:r>
    </w:p>
  </w:endnote>
  <w:endnote w:type="continuationSeparator" w:id="1">
    <w:p w:rsidR="004556E4" w:rsidRDefault="0045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E4" w:rsidRDefault="004556E4">
      <w:r>
        <w:separator/>
      </w:r>
    </w:p>
  </w:footnote>
  <w:footnote w:type="continuationSeparator" w:id="1">
    <w:p w:rsidR="004556E4" w:rsidRDefault="00455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F0" w:rsidRPr="00454680" w:rsidRDefault="00322AF0" w:rsidP="00CA225B">
    <w:pPr>
      <w:pStyle w:val="En-tte"/>
      <w:rPr>
        <w:rFonts w:cs="Arial"/>
        <w:i/>
        <w:sz w:val="18"/>
        <w:szCs w:val="18"/>
      </w:rPr>
    </w:pPr>
    <w:r w:rsidRPr="00454680">
      <w:rPr>
        <w:rFonts w:cs="Arial"/>
        <w:i/>
        <w:sz w:val="18"/>
        <w:szCs w:val="18"/>
      </w:rPr>
      <w:t xml:space="preserve">Document de travail destiné aux </w:t>
    </w:r>
    <w:r>
      <w:rPr>
        <w:rFonts w:cs="Arial"/>
        <w:i/>
        <w:sz w:val="18"/>
        <w:szCs w:val="18"/>
      </w:rPr>
      <w:t>emprunteurs</w:t>
    </w:r>
    <w:r w:rsidR="004F35CD">
      <w:rPr>
        <w:rFonts w:cs="Arial"/>
        <w:i/>
        <w:sz w:val="18"/>
        <w:szCs w:val="18"/>
      </w:rPr>
      <w:t xml:space="preserve"> de la Caisse des Dépôts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7D0A"/>
    <w:multiLevelType w:val="hybridMultilevel"/>
    <w:tmpl w:val="B2D2CB4A"/>
    <w:lvl w:ilvl="0" w:tplc="58C4D410">
      <w:start w:val="1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F6CCC"/>
    <w:multiLevelType w:val="hybridMultilevel"/>
    <w:tmpl w:val="A860F546"/>
    <w:lvl w:ilvl="0" w:tplc="8C62144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065"/>
    <w:rsid w:val="000050A7"/>
    <w:rsid w:val="00013F0F"/>
    <w:rsid w:val="00014C33"/>
    <w:rsid w:val="00016B80"/>
    <w:rsid w:val="00022F00"/>
    <w:rsid w:val="00035441"/>
    <w:rsid w:val="00060B74"/>
    <w:rsid w:val="00063747"/>
    <w:rsid w:val="0007197B"/>
    <w:rsid w:val="00077E86"/>
    <w:rsid w:val="00083DE3"/>
    <w:rsid w:val="000C0376"/>
    <w:rsid w:val="000D60B0"/>
    <w:rsid w:val="00112AAD"/>
    <w:rsid w:val="00122FDE"/>
    <w:rsid w:val="00130F7B"/>
    <w:rsid w:val="001A6B93"/>
    <w:rsid w:val="001C7041"/>
    <w:rsid w:val="001D6FA2"/>
    <w:rsid w:val="001F72C9"/>
    <w:rsid w:val="0024226E"/>
    <w:rsid w:val="00253710"/>
    <w:rsid w:val="00256500"/>
    <w:rsid w:val="00261BCD"/>
    <w:rsid w:val="002630F7"/>
    <w:rsid w:val="0026746C"/>
    <w:rsid w:val="002844D6"/>
    <w:rsid w:val="00286B43"/>
    <w:rsid w:val="002C7076"/>
    <w:rsid w:val="00322AF0"/>
    <w:rsid w:val="00347CE3"/>
    <w:rsid w:val="00352ABA"/>
    <w:rsid w:val="00355A41"/>
    <w:rsid w:val="003730F7"/>
    <w:rsid w:val="00382928"/>
    <w:rsid w:val="00384CAD"/>
    <w:rsid w:val="003A626C"/>
    <w:rsid w:val="003A65DD"/>
    <w:rsid w:val="004237FF"/>
    <w:rsid w:val="00434588"/>
    <w:rsid w:val="0045215E"/>
    <w:rsid w:val="004556E4"/>
    <w:rsid w:val="0045649B"/>
    <w:rsid w:val="00473FC9"/>
    <w:rsid w:val="00485C55"/>
    <w:rsid w:val="004A228C"/>
    <w:rsid w:val="004A2430"/>
    <w:rsid w:val="004A314A"/>
    <w:rsid w:val="004C2A0C"/>
    <w:rsid w:val="004C2D29"/>
    <w:rsid w:val="004E5005"/>
    <w:rsid w:val="004E6507"/>
    <w:rsid w:val="004F35CD"/>
    <w:rsid w:val="004F6EED"/>
    <w:rsid w:val="00513AF3"/>
    <w:rsid w:val="005246F9"/>
    <w:rsid w:val="005564A7"/>
    <w:rsid w:val="00561D6E"/>
    <w:rsid w:val="005801FA"/>
    <w:rsid w:val="005C3F37"/>
    <w:rsid w:val="005D1CB3"/>
    <w:rsid w:val="005D5A23"/>
    <w:rsid w:val="005E464B"/>
    <w:rsid w:val="005F3316"/>
    <w:rsid w:val="005F660C"/>
    <w:rsid w:val="00600921"/>
    <w:rsid w:val="00617948"/>
    <w:rsid w:val="00634F5D"/>
    <w:rsid w:val="00636E20"/>
    <w:rsid w:val="0064505F"/>
    <w:rsid w:val="00657EA4"/>
    <w:rsid w:val="00672608"/>
    <w:rsid w:val="00673EF0"/>
    <w:rsid w:val="00684F05"/>
    <w:rsid w:val="006B06D0"/>
    <w:rsid w:val="006B3F2A"/>
    <w:rsid w:val="006D1896"/>
    <w:rsid w:val="006E18E4"/>
    <w:rsid w:val="006E25F5"/>
    <w:rsid w:val="00710943"/>
    <w:rsid w:val="007226B7"/>
    <w:rsid w:val="00731AEE"/>
    <w:rsid w:val="00732E08"/>
    <w:rsid w:val="007400EC"/>
    <w:rsid w:val="00753283"/>
    <w:rsid w:val="00753FA3"/>
    <w:rsid w:val="007856A6"/>
    <w:rsid w:val="00787533"/>
    <w:rsid w:val="00787BB3"/>
    <w:rsid w:val="00792A88"/>
    <w:rsid w:val="00792B40"/>
    <w:rsid w:val="00797FEF"/>
    <w:rsid w:val="007A1BFD"/>
    <w:rsid w:val="007A27BD"/>
    <w:rsid w:val="007B29E0"/>
    <w:rsid w:val="007C1363"/>
    <w:rsid w:val="007D1FD7"/>
    <w:rsid w:val="007E2F43"/>
    <w:rsid w:val="007E72BD"/>
    <w:rsid w:val="0081056B"/>
    <w:rsid w:val="00810FF9"/>
    <w:rsid w:val="00815CCC"/>
    <w:rsid w:val="008168E3"/>
    <w:rsid w:val="00817A38"/>
    <w:rsid w:val="00817FBC"/>
    <w:rsid w:val="0082530F"/>
    <w:rsid w:val="00832855"/>
    <w:rsid w:val="00837BCF"/>
    <w:rsid w:val="00837F63"/>
    <w:rsid w:val="00845B5B"/>
    <w:rsid w:val="00880C36"/>
    <w:rsid w:val="00896EFC"/>
    <w:rsid w:val="008B695F"/>
    <w:rsid w:val="008E0EAC"/>
    <w:rsid w:val="008E5A03"/>
    <w:rsid w:val="00916C1B"/>
    <w:rsid w:val="009203F7"/>
    <w:rsid w:val="00930B88"/>
    <w:rsid w:val="00955BDA"/>
    <w:rsid w:val="00966E2A"/>
    <w:rsid w:val="00967C7C"/>
    <w:rsid w:val="00991B61"/>
    <w:rsid w:val="009A6491"/>
    <w:rsid w:val="009E6409"/>
    <w:rsid w:val="009E6B6F"/>
    <w:rsid w:val="009F1409"/>
    <w:rsid w:val="009F2EC8"/>
    <w:rsid w:val="00A2533A"/>
    <w:rsid w:val="00A27F73"/>
    <w:rsid w:val="00A36F9C"/>
    <w:rsid w:val="00A4059A"/>
    <w:rsid w:val="00A4593E"/>
    <w:rsid w:val="00A54FF1"/>
    <w:rsid w:val="00A6163E"/>
    <w:rsid w:val="00A9174C"/>
    <w:rsid w:val="00A9385C"/>
    <w:rsid w:val="00A94036"/>
    <w:rsid w:val="00AD0323"/>
    <w:rsid w:val="00AF2E3A"/>
    <w:rsid w:val="00AF4993"/>
    <w:rsid w:val="00B02A1B"/>
    <w:rsid w:val="00B04E1B"/>
    <w:rsid w:val="00B12F5F"/>
    <w:rsid w:val="00B26146"/>
    <w:rsid w:val="00B30B27"/>
    <w:rsid w:val="00B5141D"/>
    <w:rsid w:val="00B72C89"/>
    <w:rsid w:val="00B74A0B"/>
    <w:rsid w:val="00B777B9"/>
    <w:rsid w:val="00B8336E"/>
    <w:rsid w:val="00B94F7F"/>
    <w:rsid w:val="00BA19BE"/>
    <w:rsid w:val="00BA5970"/>
    <w:rsid w:val="00BB590E"/>
    <w:rsid w:val="00BB61C6"/>
    <w:rsid w:val="00BD5CE6"/>
    <w:rsid w:val="00BE2F9C"/>
    <w:rsid w:val="00BE4D04"/>
    <w:rsid w:val="00C076A2"/>
    <w:rsid w:val="00C15772"/>
    <w:rsid w:val="00C15EC0"/>
    <w:rsid w:val="00C30B56"/>
    <w:rsid w:val="00C40F25"/>
    <w:rsid w:val="00C7059C"/>
    <w:rsid w:val="00CA08B8"/>
    <w:rsid w:val="00CA225B"/>
    <w:rsid w:val="00CB5E7A"/>
    <w:rsid w:val="00CB62F5"/>
    <w:rsid w:val="00CE63F3"/>
    <w:rsid w:val="00CF5504"/>
    <w:rsid w:val="00CF66DB"/>
    <w:rsid w:val="00CF6C5F"/>
    <w:rsid w:val="00D12BFA"/>
    <w:rsid w:val="00D26B30"/>
    <w:rsid w:val="00D456E4"/>
    <w:rsid w:val="00D507DE"/>
    <w:rsid w:val="00D76B4E"/>
    <w:rsid w:val="00D80DA1"/>
    <w:rsid w:val="00D901FF"/>
    <w:rsid w:val="00DB2A32"/>
    <w:rsid w:val="00DC549F"/>
    <w:rsid w:val="00DC56A2"/>
    <w:rsid w:val="00DC5AF9"/>
    <w:rsid w:val="00DE1F23"/>
    <w:rsid w:val="00DF57CF"/>
    <w:rsid w:val="00DF5EC2"/>
    <w:rsid w:val="00E06B41"/>
    <w:rsid w:val="00E11FBE"/>
    <w:rsid w:val="00E21F71"/>
    <w:rsid w:val="00E26DB9"/>
    <w:rsid w:val="00E30073"/>
    <w:rsid w:val="00E3412E"/>
    <w:rsid w:val="00E366C8"/>
    <w:rsid w:val="00E4085E"/>
    <w:rsid w:val="00E4102D"/>
    <w:rsid w:val="00EA3781"/>
    <w:rsid w:val="00EB37D6"/>
    <w:rsid w:val="00EB5EE3"/>
    <w:rsid w:val="00EB61BE"/>
    <w:rsid w:val="00ED1065"/>
    <w:rsid w:val="00EE1D34"/>
    <w:rsid w:val="00EF3746"/>
    <w:rsid w:val="00F318C0"/>
    <w:rsid w:val="00F453F8"/>
    <w:rsid w:val="00F54DCB"/>
    <w:rsid w:val="00F97BF8"/>
    <w:rsid w:val="00FB0046"/>
    <w:rsid w:val="00FC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065"/>
    <w:pPr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ED1065"/>
    <w:pPr>
      <w:ind w:left="-1134" w:right="453"/>
    </w:pPr>
    <w:rPr>
      <w:rFonts w:ascii="Times New Roman" w:hAnsi="Times New Roman"/>
      <w:sz w:val="24"/>
    </w:rPr>
  </w:style>
  <w:style w:type="paragraph" w:styleId="En-tte">
    <w:name w:val="header"/>
    <w:basedOn w:val="Normal"/>
    <w:rsid w:val="00CA22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A225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30B88"/>
    <w:rPr>
      <w:rFonts w:ascii="Tahoma" w:hAnsi="Tahoma" w:cs="Tahoma"/>
      <w:sz w:val="16"/>
      <w:szCs w:val="16"/>
    </w:rPr>
  </w:style>
  <w:style w:type="character" w:customStyle="1" w:styleId="gaspy">
    <w:name w:val="gaspy"/>
    <w:basedOn w:val="Policepardfaut"/>
    <w:semiHidden/>
    <w:rsid w:val="00FB0046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tedebasdepage">
    <w:name w:val="footnote text"/>
    <w:basedOn w:val="Normal"/>
    <w:link w:val="NotedebasdepageCar"/>
    <w:rsid w:val="005F3316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5F3316"/>
    <w:rPr>
      <w:rFonts w:ascii="Arial" w:hAnsi="Arial"/>
    </w:rPr>
  </w:style>
  <w:style w:type="character" w:styleId="Appelnotedebasdep">
    <w:name w:val="footnote reference"/>
    <w:basedOn w:val="Policepardfaut"/>
    <w:rsid w:val="005F3316"/>
    <w:rPr>
      <w:vertAlign w:val="superscript"/>
    </w:rPr>
  </w:style>
  <w:style w:type="character" w:styleId="Marquedecommentaire">
    <w:name w:val="annotation reference"/>
    <w:basedOn w:val="Policepardfaut"/>
    <w:rsid w:val="00C15EC0"/>
    <w:rPr>
      <w:sz w:val="16"/>
      <w:szCs w:val="16"/>
    </w:rPr>
  </w:style>
  <w:style w:type="paragraph" w:styleId="Commentaire">
    <w:name w:val="annotation text"/>
    <w:basedOn w:val="Normal"/>
    <w:link w:val="CommentaireCar"/>
    <w:rsid w:val="00C15EC0"/>
    <w:rPr>
      <w:sz w:val="20"/>
    </w:rPr>
  </w:style>
  <w:style w:type="character" w:customStyle="1" w:styleId="CommentaireCar">
    <w:name w:val="Commentaire Car"/>
    <w:basedOn w:val="Policepardfaut"/>
    <w:link w:val="Commentaire"/>
    <w:rsid w:val="00C15EC0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C15E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15EC0"/>
    <w:rPr>
      <w:rFonts w:ascii="Arial" w:hAnsi="Arial"/>
      <w:b/>
      <w:bCs/>
    </w:rPr>
  </w:style>
  <w:style w:type="paragraph" w:styleId="Notedefin">
    <w:name w:val="endnote text"/>
    <w:basedOn w:val="Normal"/>
    <w:link w:val="NotedefinCar"/>
    <w:rsid w:val="00BE2F9C"/>
    <w:rPr>
      <w:sz w:val="20"/>
    </w:rPr>
  </w:style>
  <w:style w:type="character" w:customStyle="1" w:styleId="NotedefinCar">
    <w:name w:val="Note de fin Car"/>
    <w:basedOn w:val="Policepardfaut"/>
    <w:link w:val="Notedefin"/>
    <w:rsid w:val="00BE2F9C"/>
    <w:rPr>
      <w:rFonts w:ascii="Arial" w:hAnsi="Arial"/>
    </w:rPr>
  </w:style>
  <w:style w:type="character" w:styleId="Appeldenotedefin">
    <w:name w:val="endnote reference"/>
    <w:basedOn w:val="Policepardfaut"/>
    <w:rsid w:val="00BE2F9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B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065"/>
    <w:pPr>
      <w:jc w:val="both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ED1065"/>
    <w:pPr>
      <w:ind w:left="-1134" w:right="453"/>
    </w:pPr>
    <w:rPr>
      <w:rFonts w:ascii="Times New Roman" w:hAnsi="Times New Roman"/>
      <w:sz w:val="24"/>
    </w:rPr>
  </w:style>
  <w:style w:type="paragraph" w:styleId="En-tte">
    <w:name w:val="header"/>
    <w:basedOn w:val="Normal"/>
    <w:rsid w:val="00CA22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A225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30B88"/>
    <w:rPr>
      <w:rFonts w:ascii="Tahoma" w:hAnsi="Tahoma" w:cs="Tahoma"/>
      <w:sz w:val="16"/>
      <w:szCs w:val="16"/>
    </w:rPr>
  </w:style>
  <w:style w:type="character" w:customStyle="1" w:styleId="gaspy">
    <w:name w:val="gaspy"/>
    <w:basedOn w:val="Policepardfaut"/>
    <w:semiHidden/>
    <w:rsid w:val="00FB0046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tedebasdepage">
    <w:name w:val="footnote text"/>
    <w:basedOn w:val="Normal"/>
    <w:link w:val="NotedebasdepageCar"/>
    <w:rsid w:val="005F3316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5F3316"/>
    <w:rPr>
      <w:rFonts w:ascii="Arial" w:hAnsi="Arial"/>
    </w:rPr>
  </w:style>
  <w:style w:type="character" w:styleId="Appelnotedebasdep">
    <w:name w:val="footnote reference"/>
    <w:basedOn w:val="Policepardfaut"/>
    <w:rsid w:val="005F3316"/>
    <w:rPr>
      <w:vertAlign w:val="superscript"/>
    </w:rPr>
  </w:style>
  <w:style w:type="character" w:styleId="Marquedecommentaire">
    <w:name w:val="annotation reference"/>
    <w:basedOn w:val="Policepardfaut"/>
    <w:rsid w:val="00C15EC0"/>
    <w:rPr>
      <w:sz w:val="16"/>
      <w:szCs w:val="16"/>
    </w:rPr>
  </w:style>
  <w:style w:type="paragraph" w:styleId="Commentaire">
    <w:name w:val="annotation text"/>
    <w:basedOn w:val="Normal"/>
    <w:link w:val="CommentaireCar"/>
    <w:rsid w:val="00C15EC0"/>
    <w:rPr>
      <w:sz w:val="20"/>
    </w:rPr>
  </w:style>
  <w:style w:type="character" w:customStyle="1" w:styleId="CommentaireCar">
    <w:name w:val="Commentaire Car"/>
    <w:basedOn w:val="Policepardfaut"/>
    <w:link w:val="Commentaire"/>
    <w:rsid w:val="00C15EC0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C15E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15EC0"/>
    <w:rPr>
      <w:rFonts w:ascii="Arial" w:hAnsi="Arial"/>
      <w:b/>
      <w:bCs/>
    </w:rPr>
  </w:style>
  <w:style w:type="paragraph" w:styleId="Notedefin">
    <w:name w:val="endnote text"/>
    <w:basedOn w:val="Normal"/>
    <w:link w:val="NotedefinCar"/>
    <w:rsid w:val="00BE2F9C"/>
    <w:rPr>
      <w:sz w:val="20"/>
    </w:rPr>
  </w:style>
  <w:style w:type="character" w:customStyle="1" w:styleId="NotedefinCar">
    <w:name w:val="Note de fin Car"/>
    <w:basedOn w:val="Policepardfaut"/>
    <w:link w:val="Notedefin"/>
    <w:rsid w:val="00BE2F9C"/>
    <w:rPr>
      <w:rFonts w:ascii="Arial" w:hAnsi="Arial"/>
    </w:rPr>
  </w:style>
  <w:style w:type="character" w:styleId="Appeldenotedefin">
    <w:name w:val="endnote reference"/>
    <w:basedOn w:val="Policepardfaut"/>
    <w:rsid w:val="00BE2F9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B2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C325-86F0-41D0-86F6-2E12F5C9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PRET AUX COLLECTIVITES TERRITORIALES</vt:lpstr>
    </vt:vector>
  </TitlesOfParts>
  <Company>Caisse des Dépôts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 AUX COLLECTIVITES TERRITORIALES</dc:title>
  <dc:creator>gaspy</dc:creator>
  <cp:lastModifiedBy>Valued Acer Customer</cp:lastModifiedBy>
  <cp:revision>2</cp:revision>
  <cp:lastPrinted>2014-11-04T10:14:00Z</cp:lastPrinted>
  <dcterms:created xsi:type="dcterms:W3CDTF">2015-10-26T13:06:00Z</dcterms:created>
  <dcterms:modified xsi:type="dcterms:W3CDTF">2015-10-26T13:06:00Z</dcterms:modified>
</cp:coreProperties>
</file>